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667" w:rsidRPr="00DD2ABC" w:rsidRDefault="00DD2ABC" w:rsidP="00DD2ABC">
      <w:pPr>
        <w:jc w:val="center"/>
        <w:rPr>
          <w:rFonts w:ascii="Arial" w:hAnsi="Arial" w:cs="Arial"/>
          <w:b/>
          <w:noProof/>
          <w:sz w:val="28"/>
          <w:szCs w:val="28"/>
        </w:rPr>
      </w:pPr>
      <w:r w:rsidRPr="00DD2ABC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2536C70D" wp14:editId="417F0FC5">
            <wp:simplePos x="0" y="0"/>
            <wp:positionH relativeFrom="column">
              <wp:posOffset>1552575</wp:posOffset>
            </wp:positionH>
            <wp:positionV relativeFrom="paragraph">
              <wp:posOffset>276225</wp:posOffset>
            </wp:positionV>
            <wp:extent cx="2857500" cy="1866900"/>
            <wp:effectExtent l="0" t="0" r="0" b="0"/>
            <wp:wrapNone/>
            <wp:docPr id="1" name="il_fi" descr="http://www.familycomputerusa.com/wastedwits/html/images/Far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amilycomputerusa.com/wastedwits/html/images/Far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2ABC">
        <w:rPr>
          <w:b/>
          <w:sz w:val="28"/>
          <w:szCs w:val="28"/>
        </w:rPr>
        <w:t xml:space="preserve">I’m not </w:t>
      </w:r>
      <w:proofErr w:type="spellStart"/>
      <w:r w:rsidRPr="00DD2ABC">
        <w:rPr>
          <w:b/>
          <w:sz w:val="28"/>
          <w:szCs w:val="28"/>
        </w:rPr>
        <w:t>gonna</w:t>
      </w:r>
      <w:proofErr w:type="spellEnd"/>
      <w:r w:rsidRPr="00DD2ABC">
        <w:rPr>
          <w:b/>
          <w:sz w:val="28"/>
          <w:szCs w:val="28"/>
        </w:rPr>
        <w:t xml:space="preserve"> debate you! (</w:t>
      </w:r>
      <w:proofErr w:type="gramStart"/>
      <w:r w:rsidRPr="00DD2ABC">
        <w:rPr>
          <w:b/>
          <w:sz w:val="28"/>
          <w:szCs w:val="28"/>
        </w:rPr>
        <w:t>unless</w:t>
      </w:r>
      <w:proofErr w:type="gramEnd"/>
      <w:r w:rsidRPr="00DD2ABC">
        <w:rPr>
          <w:b/>
          <w:sz w:val="28"/>
          <w:szCs w:val="28"/>
        </w:rPr>
        <w:t xml:space="preserve"> you can provide me with </w:t>
      </w:r>
      <w:r w:rsidR="00744BA9">
        <w:rPr>
          <w:b/>
          <w:sz w:val="28"/>
          <w:szCs w:val="28"/>
        </w:rPr>
        <w:t xml:space="preserve">some </w:t>
      </w:r>
      <w:r w:rsidRPr="00DD2ABC">
        <w:rPr>
          <w:b/>
          <w:sz w:val="28"/>
          <w:szCs w:val="28"/>
        </w:rPr>
        <w:t>competition).</w:t>
      </w:r>
      <w:r w:rsidRPr="00DD2ABC">
        <w:rPr>
          <w:rFonts w:ascii="Arial" w:hAnsi="Arial" w:cs="Arial"/>
          <w:b/>
          <w:noProof/>
          <w:sz w:val="28"/>
          <w:szCs w:val="28"/>
        </w:rPr>
        <w:t xml:space="preserve"> </w:t>
      </w:r>
    </w:p>
    <w:p w:rsidR="00DD2ABC" w:rsidRDefault="00DD2ABC" w:rsidP="00DD2ABC">
      <w:pPr>
        <w:jc w:val="center"/>
        <w:rPr>
          <w:rFonts w:ascii="Arial" w:hAnsi="Arial" w:cs="Arial"/>
          <w:noProof/>
          <w:sz w:val="20"/>
          <w:szCs w:val="20"/>
        </w:rPr>
      </w:pPr>
    </w:p>
    <w:p w:rsidR="00DD2ABC" w:rsidRDefault="00DD2ABC" w:rsidP="00DD2ABC">
      <w:pPr>
        <w:jc w:val="center"/>
        <w:rPr>
          <w:rFonts w:ascii="Arial" w:hAnsi="Arial" w:cs="Arial"/>
          <w:noProof/>
          <w:sz w:val="20"/>
          <w:szCs w:val="20"/>
        </w:rPr>
      </w:pPr>
    </w:p>
    <w:p w:rsidR="00DD2ABC" w:rsidRDefault="00DD2ABC" w:rsidP="00DD2ABC">
      <w:pPr>
        <w:jc w:val="center"/>
        <w:rPr>
          <w:rFonts w:ascii="Arial" w:hAnsi="Arial" w:cs="Arial"/>
          <w:noProof/>
          <w:sz w:val="20"/>
          <w:szCs w:val="20"/>
        </w:rPr>
      </w:pPr>
    </w:p>
    <w:p w:rsidR="00DD2ABC" w:rsidRDefault="00DD2ABC" w:rsidP="00DD2ABC">
      <w:pPr>
        <w:jc w:val="center"/>
        <w:rPr>
          <w:rFonts w:ascii="Arial" w:hAnsi="Arial" w:cs="Arial"/>
          <w:noProof/>
          <w:sz w:val="20"/>
          <w:szCs w:val="20"/>
        </w:rPr>
      </w:pPr>
    </w:p>
    <w:p w:rsidR="00DD2ABC" w:rsidRDefault="00DD2ABC" w:rsidP="00DD2ABC">
      <w:pPr>
        <w:jc w:val="center"/>
        <w:rPr>
          <w:rFonts w:ascii="Arial" w:hAnsi="Arial" w:cs="Arial"/>
          <w:noProof/>
          <w:sz w:val="20"/>
          <w:szCs w:val="20"/>
        </w:rPr>
      </w:pPr>
    </w:p>
    <w:p w:rsidR="00DD2ABC" w:rsidRDefault="00DD2ABC" w:rsidP="00DD2ABC">
      <w:pPr>
        <w:jc w:val="center"/>
        <w:rPr>
          <w:rFonts w:ascii="Arial" w:hAnsi="Arial" w:cs="Arial"/>
          <w:noProof/>
          <w:sz w:val="20"/>
          <w:szCs w:val="20"/>
        </w:rPr>
      </w:pPr>
    </w:p>
    <w:p w:rsidR="00DD2ABC" w:rsidRDefault="00DD2ABC" w:rsidP="00DD2ABC">
      <w:pPr>
        <w:jc w:val="center"/>
        <w:rPr>
          <w:rFonts w:ascii="Arial" w:hAnsi="Arial" w:cs="Arial"/>
          <w:noProof/>
          <w:sz w:val="20"/>
          <w:szCs w:val="20"/>
        </w:rPr>
      </w:pPr>
    </w:p>
    <w:p w:rsidR="00DD2ABC" w:rsidRDefault="00DD2ABC" w:rsidP="00DD2ABC">
      <w:r>
        <w:t>So, you’ve got the topic, picked your roles and now you need to get yourselves ready to fight (only with words!)</w:t>
      </w:r>
    </w:p>
    <w:p w:rsidR="00DD2ABC" w:rsidRPr="00744BA9" w:rsidRDefault="00DD2ABC" w:rsidP="00DD2ABC">
      <w:pPr>
        <w:rPr>
          <w:b/>
        </w:rPr>
      </w:pPr>
      <w:r w:rsidRPr="00744BA9">
        <w:rPr>
          <w:b/>
        </w:rPr>
        <w:t>Hints:</w:t>
      </w:r>
    </w:p>
    <w:p w:rsidR="00DD2ABC" w:rsidRDefault="00DD2ABC" w:rsidP="00DD2ABC">
      <w:pPr>
        <w:pStyle w:val="ListParagraph"/>
        <w:numPr>
          <w:ilvl w:val="0"/>
          <w:numId w:val="1"/>
        </w:numPr>
      </w:pPr>
      <w:r>
        <w:t xml:space="preserve">Know your role! </w:t>
      </w:r>
      <w:proofErr w:type="gramStart"/>
      <w:r>
        <w:t>and</w:t>
      </w:r>
      <w:proofErr w:type="gramEnd"/>
      <w:r>
        <w:t xml:space="preserve"> be sure you adhere to it.</w:t>
      </w:r>
    </w:p>
    <w:p w:rsidR="00744BA9" w:rsidRDefault="00744BA9" w:rsidP="00DD2ABC">
      <w:pPr>
        <w:pStyle w:val="ListParagraph"/>
        <w:numPr>
          <w:ilvl w:val="0"/>
          <w:numId w:val="1"/>
        </w:numPr>
      </w:pPr>
      <w:r>
        <w:t xml:space="preserve">Time is a factor.  Say as much as you can in the time you have, but know which points are weak enough to let go or save for the Firing Line. </w:t>
      </w:r>
    </w:p>
    <w:p w:rsidR="00DD2ABC" w:rsidRDefault="00744BA9" w:rsidP="00744BA9">
      <w:pPr>
        <w:pStyle w:val="ListParagraph"/>
        <w:numPr>
          <w:ilvl w:val="0"/>
          <w:numId w:val="1"/>
        </w:numPr>
      </w:pPr>
      <w:r>
        <w:t>Predict in order to pre-empt.  What will your opponents’ arguments be?  What will they say to discredit your arguments?</w:t>
      </w:r>
    </w:p>
    <w:p w:rsidR="00744BA9" w:rsidRDefault="00744BA9" w:rsidP="00744BA9">
      <w:pPr>
        <w:pStyle w:val="ListParagraph"/>
        <w:numPr>
          <w:ilvl w:val="0"/>
          <w:numId w:val="1"/>
        </w:numPr>
      </w:pPr>
      <w:r>
        <w:t xml:space="preserve">The play is king! Provide quotations to support your </w:t>
      </w:r>
      <w:r w:rsidRPr="00F71E5C">
        <w:rPr>
          <w:b/>
        </w:rPr>
        <w:t>planned</w:t>
      </w:r>
      <w:r>
        <w:t xml:space="preserve"> points</w:t>
      </w:r>
    </w:p>
    <w:p w:rsidR="00744BA9" w:rsidRDefault="00744BA9" w:rsidP="00744BA9">
      <w:pPr>
        <w:pStyle w:val="ListParagraph"/>
        <w:numPr>
          <w:ilvl w:val="0"/>
          <w:numId w:val="1"/>
        </w:numPr>
      </w:pPr>
      <w:r>
        <w:t xml:space="preserve">You are not a lexicon!  Provide only specific examples to support your </w:t>
      </w:r>
      <w:bookmarkStart w:id="0" w:name="_GoBack"/>
      <w:r w:rsidRPr="00B9019B">
        <w:rPr>
          <w:b/>
        </w:rPr>
        <w:t>on-the-spot</w:t>
      </w:r>
      <w:r>
        <w:t xml:space="preserve"> </w:t>
      </w:r>
      <w:bookmarkEnd w:id="0"/>
      <w:r>
        <w:t>rebuttals</w:t>
      </w:r>
      <w:r w:rsidR="00F71E5C">
        <w:t>.</w:t>
      </w:r>
      <w:r>
        <w:t>*</w:t>
      </w:r>
    </w:p>
    <w:p w:rsidR="00744BA9" w:rsidRDefault="00744BA9" w:rsidP="00744BA9">
      <w:pPr>
        <w:pStyle w:val="ListParagraph"/>
        <w:numPr>
          <w:ilvl w:val="0"/>
          <w:numId w:val="1"/>
        </w:numPr>
      </w:pPr>
      <w:r>
        <w:t xml:space="preserve">Use it or lose it.  Review your notes on CBC’s “The Debaters”, what worked for the experts? Also, be </w:t>
      </w:r>
      <w:r w:rsidR="00F71E5C">
        <w:t>sure you know the rubric and that you make your own chart (see other side)</w:t>
      </w:r>
    </w:p>
    <w:p w:rsidR="00744BA9" w:rsidRDefault="00744BA9" w:rsidP="00744BA9">
      <w:r>
        <w:t xml:space="preserve">* </w:t>
      </w:r>
      <w:proofErr w:type="gramStart"/>
      <w:r>
        <w:t>the</w:t>
      </w:r>
      <w:proofErr w:type="gramEnd"/>
      <w:r>
        <w:t xml:space="preserve"> rebuttal occurs during the </w:t>
      </w:r>
      <w:r w:rsidR="00F71E5C">
        <w:t>Bare-knuckle round.  It is the process of attacking your opponent’s points while protecting your own.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71E5C" w:rsidTr="00F71E5C">
        <w:tc>
          <w:tcPr>
            <w:tcW w:w="3192" w:type="dxa"/>
          </w:tcPr>
          <w:p w:rsidR="00F71E5C" w:rsidRPr="00F71E5C" w:rsidRDefault="00F71E5C" w:rsidP="00744BA9">
            <w:pPr>
              <w:rPr>
                <w:b/>
              </w:rPr>
            </w:pPr>
            <w:r w:rsidRPr="00F71E5C">
              <w:rPr>
                <w:b/>
              </w:rPr>
              <w:t>Phase</w:t>
            </w:r>
          </w:p>
        </w:tc>
        <w:tc>
          <w:tcPr>
            <w:tcW w:w="3192" w:type="dxa"/>
          </w:tcPr>
          <w:p w:rsidR="00F71E5C" w:rsidRPr="00F71E5C" w:rsidRDefault="00F71E5C" w:rsidP="00744BA9">
            <w:pPr>
              <w:rPr>
                <w:b/>
              </w:rPr>
            </w:pPr>
            <w:r w:rsidRPr="00F71E5C">
              <w:rPr>
                <w:b/>
              </w:rPr>
              <w:t>First to Act</w:t>
            </w:r>
          </w:p>
        </w:tc>
        <w:tc>
          <w:tcPr>
            <w:tcW w:w="3192" w:type="dxa"/>
          </w:tcPr>
          <w:p w:rsidR="00F71E5C" w:rsidRPr="00F71E5C" w:rsidRDefault="00F71E5C" w:rsidP="00744BA9">
            <w:pPr>
              <w:rPr>
                <w:b/>
              </w:rPr>
            </w:pPr>
            <w:r w:rsidRPr="00F71E5C">
              <w:rPr>
                <w:b/>
              </w:rPr>
              <w:t>Time Allotment</w:t>
            </w:r>
          </w:p>
        </w:tc>
      </w:tr>
      <w:tr w:rsidR="00F71E5C" w:rsidTr="00F71E5C">
        <w:tc>
          <w:tcPr>
            <w:tcW w:w="3192" w:type="dxa"/>
          </w:tcPr>
          <w:p w:rsidR="00F71E5C" w:rsidRPr="00F71E5C" w:rsidRDefault="00F71E5C" w:rsidP="00744BA9">
            <w:pPr>
              <w:rPr>
                <w:b/>
              </w:rPr>
            </w:pPr>
            <w:r w:rsidRPr="00F71E5C">
              <w:rPr>
                <w:b/>
              </w:rPr>
              <w:t>Opening Argument</w:t>
            </w:r>
          </w:p>
        </w:tc>
        <w:tc>
          <w:tcPr>
            <w:tcW w:w="3192" w:type="dxa"/>
          </w:tcPr>
          <w:p w:rsidR="00F71E5C" w:rsidRDefault="00F71E5C" w:rsidP="00744BA9">
            <w:r>
              <w:t>PRO</w:t>
            </w:r>
          </w:p>
        </w:tc>
        <w:tc>
          <w:tcPr>
            <w:tcW w:w="3192" w:type="dxa"/>
          </w:tcPr>
          <w:p w:rsidR="00F71E5C" w:rsidRDefault="00F71E5C" w:rsidP="00744BA9">
            <w:r>
              <w:t>3 minutes each</w:t>
            </w:r>
          </w:p>
        </w:tc>
      </w:tr>
      <w:tr w:rsidR="00F71E5C" w:rsidTr="00F71E5C">
        <w:tc>
          <w:tcPr>
            <w:tcW w:w="3192" w:type="dxa"/>
          </w:tcPr>
          <w:p w:rsidR="00F71E5C" w:rsidRPr="00F71E5C" w:rsidRDefault="00F71E5C" w:rsidP="00744BA9">
            <w:pPr>
              <w:rPr>
                <w:b/>
              </w:rPr>
            </w:pPr>
            <w:r w:rsidRPr="00F71E5C">
              <w:rPr>
                <w:b/>
              </w:rPr>
              <w:t>Bare Knuckle Round</w:t>
            </w:r>
          </w:p>
        </w:tc>
        <w:tc>
          <w:tcPr>
            <w:tcW w:w="3192" w:type="dxa"/>
          </w:tcPr>
          <w:p w:rsidR="00F71E5C" w:rsidRDefault="00F71E5C" w:rsidP="00744BA9">
            <w:r>
              <w:t>PRO</w:t>
            </w:r>
          </w:p>
        </w:tc>
        <w:tc>
          <w:tcPr>
            <w:tcW w:w="3192" w:type="dxa"/>
          </w:tcPr>
          <w:p w:rsidR="00F71E5C" w:rsidRDefault="00F71E5C" w:rsidP="00744BA9">
            <w:r>
              <w:t>30 seconds alternating for 4 minutes (minimum).</w:t>
            </w:r>
          </w:p>
        </w:tc>
      </w:tr>
      <w:tr w:rsidR="00F71E5C" w:rsidTr="00F71E5C">
        <w:tc>
          <w:tcPr>
            <w:tcW w:w="3192" w:type="dxa"/>
          </w:tcPr>
          <w:p w:rsidR="00F71E5C" w:rsidRPr="00F71E5C" w:rsidRDefault="00F71E5C" w:rsidP="00744BA9">
            <w:pPr>
              <w:rPr>
                <w:b/>
              </w:rPr>
            </w:pPr>
            <w:r w:rsidRPr="00F71E5C">
              <w:rPr>
                <w:b/>
              </w:rPr>
              <w:t>Firing Line</w:t>
            </w:r>
          </w:p>
        </w:tc>
        <w:tc>
          <w:tcPr>
            <w:tcW w:w="3192" w:type="dxa"/>
          </w:tcPr>
          <w:p w:rsidR="00F71E5C" w:rsidRDefault="00F71E5C" w:rsidP="00744BA9">
            <w:r>
              <w:t>CON</w:t>
            </w:r>
          </w:p>
        </w:tc>
        <w:tc>
          <w:tcPr>
            <w:tcW w:w="3192" w:type="dxa"/>
          </w:tcPr>
          <w:p w:rsidR="00F71E5C" w:rsidRDefault="00F71E5C" w:rsidP="00744BA9">
            <w:r>
              <w:t>Until Mr. Roynon runs out of questions.</w:t>
            </w:r>
          </w:p>
        </w:tc>
      </w:tr>
      <w:tr w:rsidR="00F71E5C" w:rsidTr="00F71E5C">
        <w:tc>
          <w:tcPr>
            <w:tcW w:w="3192" w:type="dxa"/>
          </w:tcPr>
          <w:p w:rsidR="00F71E5C" w:rsidRPr="00F71E5C" w:rsidRDefault="00F71E5C" w:rsidP="00744BA9">
            <w:pPr>
              <w:rPr>
                <w:b/>
              </w:rPr>
            </w:pPr>
            <w:r w:rsidRPr="00F71E5C">
              <w:rPr>
                <w:b/>
              </w:rPr>
              <w:t>Last Laugh</w:t>
            </w:r>
          </w:p>
        </w:tc>
        <w:tc>
          <w:tcPr>
            <w:tcW w:w="3192" w:type="dxa"/>
          </w:tcPr>
          <w:p w:rsidR="00F71E5C" w:rsidRDefault="00F71E5C" w:rsidP="00744BA9">
            <w:r>
              <w:t>CON</w:t>
            </w:r>
          </w:p>
        </w:tc>
        <w:tc>
          <w:tcPr>
            <w:tcW w:w="3192" w:type="dxa"/>
          </w:tcPr>
          <w:p w:rsidR="00F71E5C" w:rsidRDefault="00F71E5C" w:rsidP="00744BA9">
            <w:r>
              <w:t>3 minutes each</w:t>
            </w:r>
          </w:p>
        </w:tc>
      </w:tr>
    </w:tbl>
    <w:p w:rsidR="00F71E5C" w:rsidRDefault="00F71E5C" w:rsidP="00744BA9"/>
    <w:p w:rsidR="00F71E5C" w:rsidRDefault="00F71E5C" w:rsidP="00744BA9"/>
    <w:sectPr w:rsidR="00F71E5C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ADE" w:rsidRDefault="00234ADE" w:rsidP="00DD2ABC">
      <w:pPr>
        <w:spacing w:after="0" w:line="240" w:lineRule="auto"/>
      </w:pPr>
      <w:r>
        <w:separator/>
      </w:r>
    </w:p>
  </w:endnote>
  <w:endnote w:type="continuationSeparator" w:id="0">
    <w:p w:rsidR="00234ADE" w:rsidRDefault="00234ADE" w:rsidP="00DD2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ADE" w:rsidRDefault="00234ADE" w:rsidP="00DD2ABC">
      <w:pPr>
        <w:spacing w:after="0" w:line="240" w:lineRule="auto"/>
      </w:pPr>
      <w:r>
        <w:separator/>
      </w:r>
    </w:p>
  </w:footnote>
  <w:footnote w:type="continuationSeparator" w:id="0">
    <w:p w:rsidR="00234ADE" w:rsidRDefault="00234ADE" w:rsidP="00DD2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ABC" w:rsidRDefault="00DD2ABC">
    <w:pPr>
      <w:pStyle w:val="Header"/>
    </w:pPr>
    <w:r>
      <w:t>Name:</w:t>
    </w:r>
    <w:r>
      <w:tab/>
      <w:t>Date: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A384B"/>
    <w:multiLevelType w:val="hybridMultilevel"/>
    <w:tmpl w:val="A7B0B35A"/>
    <w:lvl w:ilvl="0" w:tplc="B71A0A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56111"/>
    <w:multiLevelType w:val="hybridMultilevel"/>
    <w:tmpl w:val="05BA1E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40F5C"/>
    <w:multiLevelType w:val="hybridMultilevel"/>
    <w:tmpl w:val="A77EF880"/>
    <w:lvl w:ilvl="0" w:tplc="5512EAF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ABC"/>
    <w:rsid w:val="00234ADE"/>
    <w:rsid w:val="00744BA9"/>
    <w:rsid w:val="00B9019B"/>
    <w:rsid w:val="00C82667"/>
    <w:rsid w:val="00DD2ABC"/>
    <w:rsid w:val="00F7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2A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ABC"/>
  </w:style>
  <w:style w:type="paragraph" w:styleId="Footer">
    <w:name w:val="footer"/>
    <w:basedOn w:val="Normal"/>
    <w:link w:val="FooterChar"/>
    <w:uiPriority w:val="99"/>
    <w:unhideWhenUsed/>
    <w:rsid w:val="00DD2A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2ABC"/>
  </w:style>
  <w:style w:type="paragraph" w:styleId="BalloonText">
    <w:name w:val="Balloon Text"/>
    <w:basedOn w:val="Normal"/>
    <w:link w:val="BalloonTextChar"/>
    <w:uiPriority w:val="99"/>
    <w:semiHidden/>
    <w:unhideWhenUsed/>
    <w:rsid w:val="00DD2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A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2ABC"/>
    <w:pPr>
      <w:ind w:left="720"/>
      <w:contextualSpacing/>
    </w:pPr>
  </w:style>
  <w:style w:type="table" w:styleId="TableGrid">
    <w:name w:val="Table Grid"/>
    <w:basedOn w:val="TableNormal"/>
    <w:uiPriority w:val="59"/>
    <w:rsid w:val="00F71E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2A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ABC"/>
  </w:style>
  <w:style w:type="paragraph" w:styleId="Footer">
    <w:name w:val="footer"/>
    <w:basedOn w:val="Normal"/>
    <w:link w:val="FooterChar"/>
    <w:uiPriority w:val="99"/>
    <w:unhideWhenUsed/>
    <w:rsid w:val="00DD2A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2ABC"/>
  </w:style>
  <w:style w:type="paragraph" w:styleId="BalloonText">
    <w:name w:val="Balloon Text"/>
    <w:basedOn w:val="Normal"/>
    <w:link w:val="BalloonTextChar"/>
    <w:uiPriority w:val="99"/>
    <w:semiHidden/>
    <w:unhideWhenUsed/>
    <w:rsid w:val="00DD2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A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2ABC"/>
    <w:pPr>
      <w:ind w:left="720"/>
      <w:contextualSpacing/>
    </w:pPr>
  </w:style>
  <w:style w:type="table" w:styleId="TableGrid">
    <w:name w:val="Table Grid"/>
    <w:basedOn w:val="TableNormal"/>
    <w:uiPriority w:val="59"/>
    <w:rsid w:val="00F71E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HCDSB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Roynon, Andrew</dc:creator>
  <cp:lastModifiedBy>Roynon, Andrew</cp:lastModifiedBy>
  <cp:revision>2</cp:revision>
  <dcterms:created xsi:type="dcterms:W3CDTF">2010-11-01T18:54:00Z</dcterms:created>
  <dcterms:modified xsi:type="dcterms:W3CDTF">2010-11-01T19:26:00Z</dcterms:modified>
</cp:coreProperties>
</file>